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E6CD5" w14:textId="77777777" w:rsidR="002E4688" w:rsidRPr="002E4688" w:rsidRDefault="002E4688" w:rsidP="002E46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688">
        <w:rPr>
          <w:rFonts w:ascii="Times New Roman" w:eastAsia="Times New Roman" w:hAnsi="Times New Roman" w:cs="Times New Roman"/>
          <w:sz w:val="24"/>
          <w:szCs w:val="24"/>
          <w:lang w:eastAsia="pl-PL"/>
        </w:rPr>
        <w:t>KONSULTACJE SPOŁECZNE</w:t>
      </w:r>
    </w:p>
    <w:p w14:paraId="15420E1C" w14:textId="77777777" w:rsidR="002E4688" w:rsidRPr="002E4688" w:rsidRDefault="002E4688" w:rsidP="002E46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688">
        <w:rPr>
          <w:rFonts w:ascii="Times New Roman" w:eastAsia="Times New Roman" w:hAnsi="Times New Roman" w:cs="Times New Roman"/>
          <w:sz w:val="24"/>
          <w:szCs w:val="24"/>
          <w:lang w:eastAsia="pl-PL"/>
        </w:rPr>
        <w:t>Szanowni Państwo!</w:t>
      </w:r>
    </w:p>
    <w:p w14:paraId="2223FCC6" w14:textId="77777777" w:rsidR="002E4688" w:rsidRPr="002E4688" w:rsidRDefault="002E4688" w:rsidP="002E46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688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trwającymi pracami nad </w:t>
      </w:r>
      <w:r w:rsidRPr="002E46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Strategią Rozwoju Miasta Wisła na lata 2021-2030 </w:t>
      </w:r>
      <w:r w:rsidRPr="002E4688">
        <w:rPr>
          <w:rFonts w:ascii="Times New Roman" w:eastAsia="Times New Roman" w:hAnsi="Times New Roman" w:cs="Times New Roman"/>
          <w:sz w:val="24"/>
          <w:szCs w:val="24"/>
          <w:lang w:eastAsia="pl-PL"/>
        </w:rPr>
        <w:t>zapraszamy do wzięcia udziału w badaniu ankietowym.</w:t>
      </w:r>
    </w:p>
    <w:p w14:paraId="59A4FF09" w14:textId="412B2FC2" w:rsidR="002E4688" w:rsidRPr="002E4688" w:rsidRDefault="002E4688" w:rsidP="00B002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688">
        <w:rPr>
          <w:rFonts w:ascii="Times New Roman" w:eastAsia="Times New Roman" w:hAnsi="Times New Roman" w:cs="Times New Roman"/>
          <w:sz w:val="24"/>
          <w:szCs w:val="24"/>
          <w:lang w:eastAsia="pl-PL"/>
        </w:rPr>
        <w:t>Celem konsultacji jest umożliwienie mieszkańcom, instytucjom społecznym oraz podmiotom gospodarczym złożenia uwag dotyczących projektu dokumentu strategii</w:t>
      </w:r>
      <w:r w:rsidR="00B002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prognozą oddziaływania na środowisko</w:t>
      </w:r>
      <w:r w:rsidRPr="002E468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0C588E3" w14:textId="2C757D77" w:rsidR="002E4688" w:rsidRPr="002E4688" w:rsidRDefault="002E4688" w:rsidP="002E46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688">
        <w:rPr>
          <w:rFonts w:ascii="Times New Roman" w:eastAsia="Times New Roman" w:hAnsi="Times New Roman" w:cs="Times New Roman"/>
          <w:sz w:val="24"/>
          <w:szCs w:val="24"/>
          <w:lang w:eastAsia="pl-PL"/>
        </w:rPr>
        <w:t>Zapraszamy do współpracy!</w:t>
      </w:r>
    </w:p>
    <w:p w14:paraId="352129C2" w14:textId="77777777" w:rsidR="002E4688" w:rsidRPr="002E4688" w:rsidRDefault="002E4688" w:rsidP="002E46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688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Odpowiedź na pytania oznaczone gwiazdką jest obowiązkowa.</w:t>
      </w:r>
    </w:p>
    <w:p w14:paraId="2A886813" w14:textId="724156A5" w:rsidR="002E4688" w:rsidRDefault="002E4688" w:rsidP="002E46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688">
        <w:rPr>
          <w:rFonts w:ascii="Times New Roman" w:eastAsia="Times New Roman" w:hAnsi="Times New Roman" w:cs="Times New Roman"/>
          <w:sz w:val="24"/>
          <w:szCs w:val="24"/>
          <w:lang w:eastAsia="pl-PL"/>
        </w:rPr>
        <w:t>Dla każdej zgłaszanej uwagi prosimy o ponowne wypełnienie całego formularza.</w:t>
      </w:r>
    </w:p>
    <w:p w14:paraId="767B1912" w14:textId="6B7DC6FD" w:rsidR="002E4688" w:rsidRDefault="002E4688" w:rsidP="002E46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E4688" w14:paraId="55720AB3" w14:textId="77777777" w:rsidTr="002E4688">
        <w:tc>
          <w:tcPr>
            <w:tcW w:w="9062" w:type="dxa"/>
            <w:vAlign w:val="center"/>
          </w:tcPr>
          <w:p w14:paraId="7C25E93F" w14:textId="21AC8E81" w:rsidR="002E4688" w:rsidRPr="002E4688" w:rsidRDefault="002E4688" w:rsidP="002E4688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E46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Strona dokumentu</w:t>
            </w:r>
          </w:p>
        </w:tc>
      </w:tr>
      <w:tr w:rsidR="002E4688" w14:paraId="1B13E06D" w14:textId="77777777" w:rsidTr="002E4688">
        <w:tc>
          <w:tcPr>
            <w:tcW w:w="9062" w:type="dxa"/>
            <w:vAlign w:val="center"/>
          </w:tcPr>
          <w:p w14:paraId="0FB63A95" w14:textId="77777777" w:rsidR="002E4688" w:rsidRDefault="002E4688" w:rsidP="002E46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31155C3" w14:textId="14F17F88" w:rsidR="002E4688" w:rsidRDefault="002E4688" w:rsidP="002E46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E4688" w14:paraId="53880897" w14:textId="77777777" w:rsidTr="002E4688">
        <w:tc>
          <w:tcPr>
            <w:tcW w:w="9062" w:type="dxa"/>
            <w:vAlign w:val="center"/>
          </w:tcPr>
          <w:p w14:paraId="64956D1E" w14:textId="6408B1AF" w:rsidR="002E4688" w:rsidRPr="002E4688" w:rsidRDefault="002E4688" w:rsidP="002E4688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E46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Treść uwagi</w:t>
            </w:r>
          </w:p>
        </w:tc>
      </w:tr>
      <w:tr w:rsidR="002E4688" w14:paraId="37F10BEC" w14:textId="77777777" w:rsidTr="002E4688">
        <w:tc>
          <w:tcPr>
            <w:tcW w:w="9062" w:type="dxa"/>
            <w:vAlign w:val="center"/>
          </w:tcPr>
          <w:p w14:paraId="50AD2B62" w14:textId="77777777" w:rsidR="002E4688" w:rsidRDefault="002E4688" w:rsidP="002E46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072257D" w14:textId="77777777" w:rsidR="002E4688" w:rsidRDefault="002E4688" w:rsidP="002E46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15B22E1" w14:textId="57E1407E" w:rsidR="002E4688" w:rsidRDefault="002E4688" w:rsidP="002E46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773F89D" w14:textId="37158CE2" w:rsidR="002E4688" w:rsidRDefault="002E4688" w:rsidP="002E46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0CA78AA" w14:textId="77777777" w:rsidR="002E4688" w:rsidRDefault="002E4688" w:rsidP="002E46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4BE69E4" w14:textId="461511DD" w:rsidR="002E4688" w:rsidRDefault="002E4688" w:rsidP="002E46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E4688" w14:paraId="38544C8B" w14:textId="77777777" w:rsidTr="002E4688">
        <w:tc>
          <w:tcPr>
            <w:tcW w:w="9062" w:type="dxa"/>
            <w:vAlign w:val="center"/>
          </w:tcPr>
          <w:p w14:paraId="35632A23" w14:textId="38488BD8" w:rsidR="002E4688" w:rsidRPr="002E4688" w:rsidRDefault="002E4688" w:rsidP="002E4688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E46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Uzasadnienie uwagi</w:t>
            </w:r>
          </w:p>
        </w:tc>
      </w:tr>
      <w:tr w:rsidR="002E4688" w14:paraId="1F6D22D0" w14:textId="77777777" w:rsidTr="002E4688">
        <w:tc>
          <w:tcPr>
            <w:tcW w:w="9062" w:type="dxa"/>
          </w:tcPr>
          <w:p w14:paraId="476CEA47" w14:textId="77777777" w:rsidR="002E4688" w:rsidRDefault="002E4688" w:rsidP="002E46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4D440C2" w14:textId="77777777" w:rsidR="002E4688" w:rsidRDefault="002E4688" w:rsidP="002E46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91523BC" w14:textId="77777777" w:rsidR="002E4688" w:rsidRDefault="002E4688" w:rsidP="002E46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DCC11E6" w14:textId="77777777" w:rsidR="002E4688" w:rsidRDefault="002E4688" w:rsidP="002E46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5094372" w14:textId="6B08D556" w:rsidR="002E4688" w:rsidRDefault="002E4688" w:rsidP="002E46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632D50B" w14:textId="77777777" w:rsidR="00FA5D88" w:rsidRDefault="00FA5D88"/>
    <w:sectPr w:rsidR="00FA5D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E2EB8"/>
    <w:multiLevelType w:val="hybridMultilevel"/>
    <w:tmpl w:val="724EB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1318A"/>
    <w:multiLevelType w:val="multilevel"/>
    <w:tmpl w:val="6226E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688"/>
    <w:rsid w:val="002E4688"/>
    <w:rsid w:val="00B002A3"/>
    <w:rsid w:val="00FA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E761D"/>
  <w15:chartTrackingRefBased/>
  <w15:docId w15:val="{A84564FE-61BA-42E7-8217-3AB25180D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E4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E4688"/>
    <w:rPr>
      <w:b/>
      <w:bCs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2E468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2E4688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2E468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2E4688"/>
    <w:rPr>
      <w:rFonts w:ascii="Arial" w:eastAsia="Times New Roman" w:hAnsi="Arial" w:cs="Arial"/>
      <w:vanish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2E4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E46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4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0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6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724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64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6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2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3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4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8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7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86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91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0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86</Words>
  <Characters>520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Szotkowska</dc:creator>
  <cp:keywords/>
  <dc:description/>
  <cp:lastModifiedBy>Paulina Szotkowska</cp:lastModifiedBy>
  <cp:revision>2</cp:revision>
  <cp:lastPrinted>2021-10-04T05:19:00Z</cp:lastPrinted>
  <dcterms:created xsi:type="dcterms:W3CDTF">2021-10-04T05:15:00Z</dcterms:created>
  <dcterms:modified xsi:type="dcterms:W3CDTF">2021-12-22T10:49:00Z</dcterms:modified>
</cp:coreProperties>
</file>